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МИНИСТЕРСТВО НАУКИ И ВЫСШЕГО ОБРАЗОВАНИЯ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ФЕДЕРАЛЬНОЕ ГОСУДАРСТВЕННОЕ БЮДЖЕТНОЕ ОБРАЗОВАТЕЛЬНОЕ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«РОССИЙСКИЙ ГОСУДАРСТВЕННЫЙ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ПЕДАГОГИЧЕСКИЙ УНИВЕРСИТЕТ им. А. И. ГЕРЦЕНА»</w:t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Институт информационных технологий и технологического образования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Кафедра информационных технологий и электронного обучения</w:t>
      </w:r>
    </w:p>
    <w:p w:rsidR="00000000" w:rsidDel="00000000" w:rsidP="00000000" w:rsidRDefault="00000000" w:rsidRPr="00000000" w14:paraId="0000000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Основная профессиональная образовательная программа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Направление подготовки 09.03.01 Информатика и вычислительная техника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Направленность (профиль) «Технологии разработки программного обеспечения»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форма обучения – очная</w:t>
      </w:r>
    </w:p>
    <w:p w:rsidR="00000000" w:rsidDel="00000000" w:rsidP="00000000" w:rsidRDefault="00000000" w:rsidRPr="00000000" w14:paraId="00000010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Инвариантное задание 1.1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Практика</w:t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PyCharm: конспект</w:t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C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D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E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F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0">
      <w:pPr>
        <w:jc w:val="righ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Подготовили студенты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2 курса</w:t>
      </w:r>
    </w:p>
    <w:p w:rsidR="00000000" w:rsidDel="00000000" w:rsidP="00000000" w:rsidRDefault="00000000" w:rsidRPr="00000000" w14:paraId="0000002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Нечаева Наталья Андреевн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</w:t>
      </w:r>
    </w:p>
    <w:p w:rsidR="00000000" w:rsidDel="00000000" w:rsidP="00000000" w:rsidRDefault="00000000" w:rsidRPr="00000000" w14:paraId="00000022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Фирсов Кирилл Александрович</w:t>
      </w:r>
    </w:p>
    <w:p w:rsidR="00000000" w:rsidDel="00000000" w:rsidP="00000000" w:rsidRDefault="00000000" w:rsidRPr="00000000" w14:paraId="00000023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Яблонская Евгения Дмитриевна</w:t>
      </w:r>
    </w:p>
    <w:p w:rsidR="00000000" w:rsidDel="00000000" w:rsidP="00000000" w:rsidRDefault="00000000" w:rsidRPr="00000000" w14:paraId="00000024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div35ky2bdr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u w:val="none"/>
                <w:rtl w:val="0"/>
              </w:rPr>
              <w:t xml:space="preserve">Общая характеристика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z6xu9erzwch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u w:val="none"/>
                <w:rtl w:val="0"/>
              </w:rPr>
              <w:t xml:space="preserve">Функции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pxk1773z9w4f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Создание проекта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5naqy1emo5uu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Кодирование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ge47r9kv9hyq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Форматирование кода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qsixc4y94epe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Отладка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4q0xyn4v1uxx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Запуск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rvq84bigirb4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Компиляция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ret6hgrm7hjp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Публикация в репозитории на GitHub (для этого нужна учетная запись)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9bkq5tu794n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u w:val="none"/>
                <w:rtl w:val="0"/>
              </w:rPr>
              <w:t xml:space="preserve">Дополнительные функции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pdquo0rkh16a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Навигация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n2a1nhvxcgz4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Быстрые и безопасные рефакторинги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arefg2xci4le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Веб-фреймворки Python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y4fi3lggjcgd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Поддержка научных библиотек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44b384hkiy8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u w:val="none"/>
                <w:rtl w:val="0"/>
              </w:rPr>
              <w:t xml:space="preserve">Необходимое программное и аппаратное обеспечение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vy0wd7sm9he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u w:val="none"/>
                <w:rtl w:val="0"/>
              </w:rPr>
              <w:t xml:space="preserve">Плагины для расширения функционала PyCharm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color w:val="000000"/>
              <w:u w:val="none"/>
            </w:rPr>
          </w:pPr>
          <w:hyperlink w:anchor="_qo1t31k4ord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u w:val="none"/>
                <w:rtl w:val="0"/>
              </w:rPr>
              <w:t xml:space="preserve">Источники:</w:t>
            </w:r>
          </w:hyperlink>
          <w:hyperlink w:anchor="_qo1t31k4ord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u w:val="no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div35ky2bdra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Общая характеристика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ускорения процесса написания программного кода удобно использовать специализированную инструментальную среду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так называемую интегрированную среду разработки (IDE, Integrated Development Environment). Эта среда включает полный комплект средств, необходимых для эффективного программирования на Python. Обычно в состав IDE входят текстовый редактор, компилятор или интерпретатор, отладчик и другое программное обеспечение. Использование IDЕ позволяет увеличить скорость разработки программ.  В процессе разработки программных модулей удобнее работать в интерактивной среде разработки (IDE), а не в текстовом редакторе. 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Python одним из лучших вариантов считается IDE PyCharm от компании JetВrains. Эта среда разработки доступна для Windows, Linux и macOS. Существуют два вида лицензии PyCharm: Professional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проприетарная платная версия с триальным периодом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и Community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свободно-распространяемая версия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z6xu9erzwchq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Функции</w:t>
      </w:r>
    </w:p>
    <w:p w:rsidR="00000000" w:rsidDel="00000000" w:rsidP="00000000" w:rsidRDefault="00000000" w:rsidRPr="00000000" w14:paraId="00000041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pxk1773z9w4f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Создание проекта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При создании проекта появляется диалоговое окно, в котором следует указать путь нового каталога (или согласиться с заданным по умолчанию), создавать ли для проекта собственное виртуальное окружение: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</w:rPr>
        <w:drawing>
          <wp:inline distB="114300" distT="114300" distL="114300" distR="114300">
            <wp:extent cx="5557838" cy="2695828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75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695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Далее нужно сделать выбор между новой виртуальной средой (New environment using) и уже существующей (Previously configured interpreter).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В начале изучения языка Python может быть целесообразнее выбрать пункт Previously configured interpreter. После этого через список Interpreter: &lt;No interpreter&gt; выбрать системный интерпретатор (System Interpreter), указав его путь: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</w:rPr>
        <w:drawing>
          <wp:inline distB="114300" distT="114300" distL="114300" distR="114300">
            <wp:extent cx="5731200" cy="1447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Но, как правило, создаётся новая виртуальная среда. В поле Location можно выбрать местонахождение папки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rtl w:val="0"/>
        </w:rPr>
        <w:t xml:space="preserve">venv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. По умолчанию папка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rtl w:val="0"/>
        </w:rPr>
        <w:t xml:space="preserve">venv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расположится внутри папки проекта. Если необходимо создать папку с именем отличным от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rtl w:val="0"/>
        </w:rPr>
        <w:t xml:space="preserve">venv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, то в поле Location можно стереть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rtl w:val="0"/>
        </w:rPr>
        <w:t xml:space="preserve">venv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 и вписать название папки.</w:t>
        <w:br w:type="textWrapping"/>
        <w:t xml:space="preserve">Пункт Inherit global site-packages позволяет включить в виртуальную среду все библиотеки, установленные в глобальной среде. Make available to all projects отвечает за видимость созданной виртуальной среды для других проектов. Если нужна одна виртуальная среда сразу на несколько проектов, то стоит выбрать этот пункт.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После нажатия Create запустится среда разработки, в ней будет открыт только что созданный проект: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</w:rPr>
        <w:drawing>
          <wp:inline distB="114300" distT="114300" distL="114300" distR="114300">
            <wp:extent cx="5281613" cy="2652702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652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Слева на панели Project управляют файлами проекта.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Чтобы создать файл, в котором будет написана программа на Python, кликнем по этой папке правой кнопкой мыши. В контекстном меню выбираем New → Python File: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1402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в центральной части среды разработки появится небольшое окно, в которое вписываем имя файла: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71850" cy="14668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Нажав Enter, вы увидите файл на панели Project. Также он будет открыт в центральной части окна PyCharm. После того, как исходный код написан, чтобы первый раз запустить программу, проще всего нажать Ctrl+Shift+F10 (Windows) или Ctrl + Shift + R (MacOS). Внизу откроется вкладка Run, в которой отобразится результат выполнения: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Иногда удобнее, чтобы панель выполнения программы открывалась не снизу, а, например, справа. В этом случае в настройках панели (справа значок похожий на гайку) следует выбрать Move to → Right Top: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81425" cy="302895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Внешний вид среды и множество других её свойств, поведение настраиваются в окне Settings (меню File → Settings):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13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Нажатие Ctrl + D (Windows) или Cmd + D (MacOS) дублирует строку, в которой находится курсор.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Выделенный участок можно сдвинуть вправо (сделать вложенным), нажав Tab (на Windows и MacOS). Смещение влево (на внешний уровень) выполняется комбинацией Shift + Tab (на Windows и MacOS).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Поднять/опустить (поменять местами с предшествующей/нижестоящей) строку или выделенный участок можно с помощью сочетаний Shift + Ctrl + стрелка вверх или стрелка вниз клавиатуры (Windows) или Cmd + Shift + стрелка вверх или стрелка вниз клавиатуры (MacOS).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5naqy1emo5uu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Кодирование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PyCharm есть Intelligent Coding Assistance — интеллектуальный ассистент кодирования, который делает автодополнение кода, проверяет синтаксис, сообщает об ошибках и даёт рекомендации по их исправлению. 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частности, если написать main и нажать Tab, Space или Enter (для Windows и MacOS), PyCharm автоматически полностью завершит всю конструкцию main. Также если перед if поставить точку .if и нажать Tab, то PyCharm полностью напишет конструкцию if. То же самое верно для True.while — работает PyCharm’s Postfix completions (постфиксное дополнение кода).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e47r9kv9hyq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Форматирование кода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 Ctrl + Alt + L (Windows) или Cmd + Opt + L (MacOS) исправляет ошибки форматирования в коде, добавляет отступы.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336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209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sixc4y94epe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Отладка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три способа начать отладку: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Ctrl + Shift + D на Mac или Shift + Alt + F9 в Windows или Linux.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Щелкнуть фон правой кнопкой мыши и выбрать Debug.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Щелкнуть маленькую зелёную стрелку слева от предложения __main__ и выбирать оттуда Debug.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вы увидите открытое окно Debug внизу: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95863" cy="3417747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417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q0xyn4v1uxx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Запуск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три способа запуска программы: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клавиши Ctrl + Shift + R на Mac или Ctrl + Shift + F10 на Windows или Linux.</w:t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правую кнопку мыши в поле редактирования и в меню выбрать Run.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 программе есть предложение __main__, то щёлкнуть на маленькую зелёную стрелку слева от фразы __main__ и выбрать Run.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Любой из этих вариантов приведёт к запуску программы, и появится панель «Run Tool» в нижней части окна, с выводом кода.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86188" cy="3108064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5014" l="20431" r="23920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108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vq84bigirb4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Компиляция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Компиляцию можно провести с помощью модуля Pyinstaller. 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Terminal нужно перейти в папку проекта и ввести ‘pyinstaller название_проекта.py’. 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95813" cy="3748296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26411" r="44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748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нажатия Enter в папке с проектом появится несколько новых папок, в том числе dist, внутри которой и будет файл с программой формата .exe. 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3575" cy="2543175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45398" l="26411" r="41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Его можно запустить: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95813" cy="3728509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26411" r="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728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et6hgrm7hjp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Публикация в репозитории на GitHub (для этого нужна учётная запись)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Алгоритм: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Перейти на панель VCS, которая находится в верхней части pycharm, и нажать на неё. После нажатия выбрать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Включить интеграцию с системой управления версиями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Enable Version Control Integration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17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нажатия кнопки «Включить интеграцию с системой управления версиями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появится всплывающее окно. Нужно выбрать Git из выпадающего меню и нажать OK. Это инициализирует репозиторий git.</w:t>
      </w:r>
    </w:p>
    <w:p w:rsidR="00000000" w:rsidDel="00000000" w:rsidP="00000000" w:rsidRDefault="00000000" w:rsidRPr="00000000" w14:paraId="000000A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336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Следующий шаг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нажать на зелёную галочку, присутствующую в верхней части pycharm. По сути, этот символ обозначает Commit, и он собирает все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Unversioned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»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файлы и подготавливает их к обновлению на GitHub.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435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нажатия появится новый экран. Сначала нужно выбрать Unversioned Files, затем в окно Commit Message ввести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Initial Commit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затем нажать на кнопку Commit.</w:t>
      </w:r>
    </w:p>
    <w:p w:rsidR="00000000" w:rsidDel="00000000" w:rsidP="00000000" w:rsidRDefault="00000000" w:rsidRPr="00000000" w14:paraId="000000A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проект готов к загрузке на GitHub.</w:t>
      </w:r>
    </w:p>
    <w:p w:rsidR="00000000" w:rsidDel="00000000" w:rsidP="00000000" w:rsidRDefault="00000000" w:rsidRPr="00000000" w14:paraId="000000A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71838" cy="327183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Последний шаг, который необходимо выполнить, - перейти в VCS, затем выбрать Import into Version Control, а затем нажать на Share Project on GitHub.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нажатия появится всплывающее окно, в котором пользователь должен ввести свой идентификатор входа в GitHub и пароль. После успешного входа в свою учётную запись появится ещё одно всплывающее окно, где пользователь должен указать название и описание репозитория. Затем нужно нажать на кнопку Share и готово.</w:t>
      </w:r>
    </w:p>
    <w:p w:rsidR="00000000" w:rsidDel="00000000" w:rsidP="00000000" w:rsidRDefault="00000000" w:rsidRPr="00000000" w14:paraId="000000B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Примечание: не ставьте пробелы или специальные символы при указании имени репозитория.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9bkq5tu794nb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Дополнительные функции</w:t>
      </w:r>
    </w:p>
    <w:p w:rsidR="00000000" w:rsidDel="00000000" w:rsidP="00000000" w:rsidRDefault="00000000" w:rsidRPr="00000000" w14:paraId="000000B5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pdquo0rkh16a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Навигация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Умный поиск позволяет быстро перейти к любому классу, файлу или символу, а также к нужному окну или действию IDE.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Горячие клавиши навигации на Windows и MacOS: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70"/>
        <w:gridCol w:w="1935"/>
        <w:gridCol w:w="1890"/>
        <w:tblGridChange w:id="0">
          <w:tblGrid>
            <w:gridCol w:w="5370"/>
            <w:gridCol w:w="1935"/>
            <w:gridCol w:w="18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jc w:val="center"/>
              <w:rPr>
                <w:rFonts w:ascii="Times New Roman" w:cs="Times New Roman" w:eastAsia="Times New Roman" w:hAnsi="Times New Roman"/>
                <w:b w:val="1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9191c"/>
                <w:sz w:val="28"/>
                <w:szCs w:val="28"/>
                <w:rtl w:val="0"/>
              </w:rPr>
              <w:t xml:space="preserve">Действие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9191c"/>
                <w:sz w:val="28"/>
                <w:szCs w:val="28"/>
                <w:rtl w:val="0"/>
              </w:rPr>
              <w:t xml:space="preserve">MacOS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9191c"/>
                <w:sz w:val="28"/>
                <w:szCs w:val="28"/>
                <w:rtl w:val="0"/>
              </w:rPr>
              <w:t xml:space="preserve">Windows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к предыдущему слову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Opt 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←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к следующему слову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Opt →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→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к началу строки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19191c"/>
                <w:sz w:val="28"/>
                <w:szCs w:val="28"/>
                <w:rtl w:val="0"/>
              </w:rPr>
              <w:t xml:space="preserve">Сmd ←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4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Home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к концу строки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19191c"/>
                <w:sz w:val="28"/>
                <w:szCs w:val="28"/>
                <w:rtl w:val="0"/>
              </w:rPr>
              <w:t xml:space="preserve">Сmd →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4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End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к соответствующей скобке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Shift M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к началу блока кода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Opt [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[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в конец блока кода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Opt ]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]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155c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Следующий метод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Shift ↓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Alt ↓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155c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Предыдущий метод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Shift ↑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Alt ↑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в начало страницы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Pg Up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Pg Up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в конец страницы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Pg Dn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Pg Dn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на страницу наверх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Pg Up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Pg Up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на страницу вниз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Pg Dn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Pg Dn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в начало текста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Home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Home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Сдвинуть курсор в конец текста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End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Перейти к строчке/столбцу…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G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Переключатель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Tab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Tab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Выбрать в…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Opt F1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Alt F1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Недавние файл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E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Место последнего изменения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Shift Backspace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Shift Backspace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Перенести курсор назад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[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Alt ←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Перенести курсор вперед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]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Alt →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Добавить анонимную закладку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F3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F11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Добавить закладку с нумерацией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Shift [цифра]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Shift [цифра]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Добавить закладку с мнемоникой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Opt F3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F11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Показать все закладки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F3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Shift F11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Перейти к закладке с цифрой…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[цифра]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[цифра]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Показать мнемонические закладки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Opt F3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Rule="auto"/>
              <w:ind w:left="-20" w:right="-20" w:firstLine="0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Ctrl Shift F11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Показать окно закладок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Alt 2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Показать окно структуры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Alt 7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Показать окно поиска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Сmd 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Alt 3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40" w:lineRule="auto"/>
              <w:ind w:left="-20" w:right="-20" w:firstLine="0"/>
              <w:jc w:val="left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Следующее появление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19191c"/>
                <w:sz w:val="28"/>
                <w:szCs w:val="28"/>
                <w:rtl w:val="0"/>
              </w:rPr>
              <w:t xml:space="preserve">Сmd Opt ↓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Alt ↓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40" w:lineRule="auto"/>
              <w:ind w:left="-20" w:right="-20" w:firstLine="0"/>
              <w:jc w:val="left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  <w:rtl w:val="0"/>
              </w:rPr>
              <w:t xml:space="preserve">Предыдущее появление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19191c"/>
                <w:sz w:val="28"/>
                <w:szCs w:val="28"/>
                <w:rtl w:val="0"/>
              </w:rPr>
              <w:t xml:space="preserve">Сmd Opt ↑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240.0" w:type="dxa"/>
              <w:left w:w="240.0" w:type="dxa"/>
              <w:bottom w:w="24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20" w:before="0" w:line="240" w:lineRule="auto"/>
              <w:rPr>
                <w:rFonts w:ascii="Times New Roman" w:cs="Times New Roman" w:eastAsia="Times New Roman" w:hAnsi="Times New Roman"/>
                <w:color w:val="19191c"/>
                <w:sz w:val="28"/>
                <w:szCs w:val="28"/>
              </w:rPr>
            </w:pPr>
            <w:r w:rsidDel="00000000" w:rsidR="00000000" w:rsidRPr="00000000">
              <w:rPr>
                <w:rFonts w:ascii="Cardo" w:cs="Cardo" w:eastAsia="Cardo" w:hAnsi="Cardo"/>
                <w:color w:val="19191c"/>
                <w:sz w:val="28"/>
                <w:szCs w:val="28"/>
                <w:rtl w:val="0"/>
              </w:rPr>
              <w:t xml:space="preserve">Ctrl Alt ↑</w:t>
            </w:r>
          </w:p>
        </w:tc>
      </w:tr>
    </w:tbl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2a1nhvxcgz4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Быстрые и безопасные рефакторинги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PyCharm предоставляет широкие возможности реорганизации кода с помощью рефакторингов Rename и Delete, Extract Method, Introduce Variable, Inline Variable, Inline Method и многих других. Рефакторинги учитывают особенности конкретного языка или фреймворка, помогая вносить изменения по всему проекту.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arefg2xci4le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Веб-фреймворки Python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PyCharm обеспечивает поддержку популярных веб-фреймворков, таких как Django, Flask, Google App Engine, Pyramid и web2py. Вы можете создавать и отлаживать Django-шаблоны, работать с утилитами manage.py и appcfg.py, а также использовать специфичные для фреймворков автодополнение и навигацию.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4fi3lggjcgd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Поддержка научных библиотек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PyCharm поддерживает Pandas, Numpy, Matplotlib и другие библиотеки для научных вычислений. IDE обеспечивает умное редактирование, позволяет просматривать наборы данных в виде графиков и в табличной форме.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44b384hkiy83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Необходимое программное и аппаратное обеспечение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Официальные системные требования последней версии PyCharm выглядят так: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ОС: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Windows — Microsoft Windows 10 64-бит или Windows 8 64-бит;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macOS — macOS 10.13 или выше;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Linux — среда GNOME или KDE.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RAM: не менее 2 ГБ, но рекомендуется 8 ГБ;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Место на диске: установка потребует 2,5 ГБ, рекомендуется использование SSD;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Разрешение экрана: не менее 1024x768 пикселей;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Python: Python 2.7, Python 3.5 или более поздняя версия.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vy0wd7sm9hed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Плагины для расширения функционала PyCharm</w:t>
      </w:r>
    </w:p>
    <w:p w:rsidR="00000000" w:rsidDel="00000000" w:rsidP="00000000" w:rsidRDefault="00000000" w:rsidRPr="00000000" w14:paraId="0000013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Tabnine.</w:t>
      </w:r>
    </w:p>
    <w:p w:rsidR="00000000" w:rsidDel="00000000" w:rsidP="00000000" w:rsidRDefault="00000000" w:rsidRPr="00000000" w14:paraId="0000013E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автоматически дополняет код;</w:t>
      </w:r>
    </w:p>
    <w:p w:rsidR="00000000" w:rsidDel="00000000" w:rsidP="00000000" w:rsidRDefault="00000000" w:rsidRPr="00000000" w14:paraId="0000013F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предлагает закончить функцию при её объявлении;</w:t>
      </w:r>
    </w:p>
    <w:p w:rsidR="00000000" w:rsidDel="00000000" w:rsidP="00000000" w:rsidRDefault="00000000" w:rsidRPr="00000000" w14:paraId="00000140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генерирует коды блока по запросу из комментариев.</w:t>
      </w:r>
    </w:p>
    <w:p w:rsidR="00000000" w:rsidDel="00000000" w:rsidP="00000000" w:rsidRDefault="00000000" w:rsidRPr="00000000" w14:paraId="0000014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PyLint</w:t>
      </w:r>
    </w:p>
    <w:p w:rsidR="00000000" w:rsidDel="00000000" w:rsidP="00000000" w:rsidRDefault="00000000" w:rsidRPr="00000000" w14:paraId="00000142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Проверяет код на соответствие стандартам (длина строки, имена переменных);</w:t>
      </w:r>
    </w:p>
    <w:p w:rsidR="00000000" w:rsidDel="00000000" w:rsidP="00000000" w:rsidRDefault="00000000" w:rsidRPr="00000000" w14:paraId="00000143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Подсвечивает ошибки в коде, анализирует его без запуска.</w:t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SonarLint</w:t>
      </w:r>
    </w:p>
    <w:p w:rsidR="00000000" w:rsidDel="00000000" w:rsidP="00000000" w:rsidRDefault="00000000" w:rsidRPr="00000000" w14:paraId="0000014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В реальном времени подсвечивает ошибки, предоставляет комментарий с причиной ошибки, риском и возможностями её устранения.</w:t>
      </w:r>
    </w:p>
    <w:p w:rsidR="00000000" w:rsidDel="00000000" w:rsidP="00000000" w:rsidRDefault="00000000" w:rsidRPr="00000000" w14:paraId="0000014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  <w:rtl w:val="0"/>
        </w:rPr>
        <w:t xml:space="preserve">Rainbow Brackets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  <w:rtl w:val="0"/>
        </w:rPr>
        <w:tab/>
        <w:tab/>
        <w:t xml:space="preserve">Красит скобки в различные цвета, чтобы было проще отслеживать их иерархию.</w:t>
      </w:r>
    </w:p>
    <w:p w:rsidR="00000000" w:rsidDel="00000000" w:rsidP="00000000" w:rsidRDefault="00000000" w:rsidRPr="00000000" w14:paraId="0000014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  <w:rtl w:val="0"/>
        </w:rPr>
        <w:t xml:space="preserve">Python Smart Execute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30"/>
          <w:szCs w:val="30"/>
          <w:highlight w:val="white"/>
          <w:rtl w:val="0"/>
        </w:rPr>
        <w:tab/>
        <w:tab/>
        <w:t xml:space="preserve">Позволяет запустить отдельный блок кода в консоли.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qo1t31k4ordj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Источники: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Возможности PyCharm // Jet Brains URL: https://www.jetbrains.com/ru-ru/pycharm/features/ (дата обращения: 11.09.2023).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Основы PyCharm // Хабр URL: https://habr.com/ru/articles/720480/ (дата обращения: 10.09.2023).</w:t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Постолит А. В. П63 Python, Django и PyCharm для начинающих. -СПб.: БХВ-Петербурr, 2021. -464 с.: ил. -(Для начинающих) ISBN 978-5-9775-6779-4 v (дата обращения: 10.09.2023).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в IDE PyCharm (FAQ) + полезные фишки // Pytonchik URL: https://pythonchik.ru/osnovy/faq-po-rabote-s-pycharm (дата обращения: 11.09.2023).</w:t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PyCharm — эффективная разработка на Python // Записки Преподавателя URL: https://waksoft.susu.ru/2019/11/07/pycharm-effektivnaya-razrabotka-na-python/#writing-code-in-pycharm (дата обращения: 10.09.2023).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PyCharm Community. Основы работы // Лаборатория Линуксоида URL: https://younglinux.info/python/pycharm (дата обращения: 10.09.2023).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Set up a Git repository // PyCharm URL: https://www.jetbrains.com/help/pycharm/set-up-a-git-repository.html (дата обращения: 10.09.2023).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3.png"/><Relationship Id="rId24" Type="http://schemas.openxmlformats.org/officeDocument/2006/relationships/image" Target="media/image1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8.png"/><Relationship Id="rId25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17.png"/><Relationship Id="rId17" Type="http://schemas.openxmlformats.org/officeDocument/2006/relationships/image" Target="media/image21.png"/><Relationship Id="rId16" Type="http://schemas.openxmlformats.org/officeDocument/2006/relationships/image" Target="media/image12.png"/><Relationship Id="rId19" Type="http://schemas.openxmlformats.org/officeDocument/2006/relationships/image" Target="media/image15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